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C7" w:rsidRPr="004354B5" w:rsidRDefault="008A7AEF" w:rsidP="00B93EA2">
      <w:pPr>
        <w:spacing w:after="60"/>
        <w:rPr>
          <w:rFonts w:ascii="ＭＳ 明朝" w:hAnsi="ＭＳ 明朝"/>
          <w:sz w:val="24"/>
          <w:szCs w:val="22"/>
        </w:rPr>
      </w:pPr>
      <w:r w:rsidRPr="004354B5">
        <w:rPr>
          <w:rFonts w:ascii="ＭＳ 明朝" w:hAnsi="ＭＳ 明朝" w:hint="eastAsia"/>
          <w:sz w:val="24"/>
        </w:rPr>
        <w:t>星空案内人資格認定制度　単位認定チェックシート</w:t>
      </w:r>
      <w:r w:rsidR="00A179D6">
        <w:rPr>
          <w:rFonts w:ascii="ＭＳ 明朝" w:hAnsi="ＭＳ 明朝"/>
          <w:sz w:val="24"/>
        </w:rPr>
        <w:t>(2016.11</w:t>
      </w:r>
      <w:r w:rsidRPr="004354B5">
        <w:rPr>
          <w:rFonts w:ascii="ＭＳ 明朝" w:hAnsi="ＭＳ 明朝"/>
          <w:sz w:val="24"/>
        </w:rPr>
        <w:t>.12)</w:t>
      </w:r>
      <w:r w:rsidR="00DE764E">
        <w:rPr>
          <w:rFonts w:ascii="ＭＳ 明朝" w:hAnsi="ＭＳ 明朝" w:hint="eastAsia"/>
          <w:sz w:val="24"/>
        </w:rPr>
        <w:t xml:space="preserve"> _2</w:t>
      </w:r>
      <w:r w:rsidR="00D55DB0">
        <w:rPr>
          <w:rFonts w:ascii="ＭＳ 明朝" w:hAnsi="ＭＳ 明朝" w:hint="eastAsia"/>
          <w:sz w:val="24"/>
        </w:rPr>
        <w:t xml:space="preserve"> </w:t>
      </w:r>
      <w:r w:rsidR="00D55DB0" w:rsidRPr="00D55DB0">
        <w:rPr>
          <w:rFonts w:ascii="ＭＳ 明朝" w:hAnsi="ＭＳ 明朝" w:hint="eastAsia"/>
          <w:sz w:val="16"/>
          <w:szCs w:val="16"/>
        </w:rPr>
        <w:t>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281"/>
        <w:gridCol w:w="2126"/>
        <w:gridCol w:w="3119"/>
      </w:tblGrid>
      <w:tr w:rsidR="00D63FFD" w:rsidRPr="004354B5" w:rsidTr="00DE764E">
        <w:trPr>
          <w:trHeight w:val="567"/>
        </w:trPr>
        <w:tc>
          <w:tcPr>
            <w:tcW w:w="2080" w:type="dxa"/>
            <w:vAlign w:val="center"/>
          </w:tcPr>
          <w:p w:rsidR="001159C7" w:rsidRPr="004354B5" w:rsidRDefault="001159C7">
            <w:pPr>
              <w:jc w:val="center"/>
              <w:rPr>
                <w:sz w:val="28"/>
              </w:rPr>
            </w:pPr>
            <w:r w:rsidRPr="004354B5">
              <w:rPr>
                <w:rFonts w:hint="eastAsia"/>
                <w:sz w:val="28"/>
              </w:rPr>
              <w:t>講義</w:t>
            </w:r>
            <w:r w:rsidR="008A7AEF" w:rsidRPr="004354B5">
              <w:rPr>
                <w:rFonts w:hint="eastAsia"/>
                <w:sz w:val="28"/>
              </w:rPr>
              <w:t>科目名</w:t>
            </w:r>
          </w:p>
        </w:tc>
        <w:tc>
          <w:tcPr>
            <w:tcW w:w="7526" w:type="dxa"/>
            <w:gridSpan w:val="3"/>
            <w:vAlign w:val="center"/>
          </w:tcPr>
          <w:p w:rsidR="001159C7" w:rsidRPr="004354B5" w:rsidRDefault="00167245" w:rsidP="00167245">
            <w:pPr>
              <w:jc w:val="center"/>
              <w:rPr>
                <w:sz w:val="28"/>
              </w:rPr>
            </w:pPr>
            <w:r w:rsidRPr="00C267F8">
              <w:rPr>
                <w:rFonts w:eastAsia="ＭＳ ゴシック" w:hint="eastAsia"/>
                <w:b/>
                <w:bCs/>
                <w:sz w:val="24"/>
              </w:rPr>
              <w:t xml:space="preserve">星空案内の実際　</w:t>
            </w:r>
            <w:r w:rsidRPr="00C267F8">
              <w:rPr>
                <w:rFonts w:ascii="ＭＳ 明朝" w:hAnsi="ＭＳ 明朝"/>
                <w:bCs/>
                <w:sz w:val="24"/>
              </w:rPr>
              <w:t>(</w:t>
            </w:r>
            <w:r w:rsidRPr="00C267F8">
              <w:rPr>
                <w:rFonts w:ascii="ＭＳ 明朝" w:hAnsi="ＭＳ 明朝" w:hint="eastAsia"/>
                <w:bCs/>
                <w:sz w:val="24"/>
              </w:rPr>
              <w:t>実技試験</w:t>
            </w:r>
            <w:r w:rsidR="008A7AEF" w:rsidRPr="004354B5">
              <w:rPr>
                <w:rFonts w:ascii="ＭＳ 明朝" w:hAnsi="ＭＳ 明朝"/>
                <w:bCs/>
                <w:sz w:val="24"/>
              </w:rPr>
              <w:t>II</w:t>
            </w:r>
            <w:r w:rsidR="008A7AEF" w:rsidRPr="004354B5">
              <w:rPr>
                <w:rFonts w:ascii="ＭＳ 明朝" w:hAnsi="ＭＳ 明朝" w:hint="eastAsia"/>
                <w:bCs/>
                <w:sz w:val="24"/>
              </w:rPr>
              <w:t>「観望会企画作成」</w:t>
            </w:r>
            <w:r w:rsidR="008A7AEF" w:rsidRPr="004354B5">
              <w:rPr>
                <w:rFonts w:ascii="ＭＳ 明朝" w:hAnsi="ＭＳ 明朝"/>
                <w:bCs/>
                <w:sz w:val="24"/>
              </w:rPr>
              <w:t>)</w:t>
            </w:r>
          </w:p>
        </w:tc>
      </w:tr>
      <w:tr w:rsidR="00D63FFD" w:rsidTr="00397CA8">
        <w:trPr>
          <w:trHeight w:val="567"/>
        </w:trPr>
        <w:tc>
          <w:tcPr>
            <w:tcW w:w="2080" w:type="dxa"/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種別</w:t>
            </w:r>
          </w:p>
        </w:tc>
        <w:tc>
          <w:tcPr>
            <w:tcW w:w="2281" w:type="dxa"/>
            <w:tcBorders>
              <w:bottom w:val="single" w:sz="12" w:space="0" w:color="auto"/>
            </w:tcBorders>
            <w:vAlign w:val="center"/>
          </w:tcPr>
          <w:p w:rsidR="001159C7" w:rsidRPr="004354B5" w:rsidRDefault="008A7AEF">
            <w:pPr>
              <w:jc w:val="center"/>
              <w:rPr>
                <w:sz w:val="28"/>
              </w:rPr>
            </w:pPr>
            <w:r w:rsidRPr="004354B5">
              <w:rPr>
                <w:rFonts w:hint="eastAsia"/>
                <w:sz w:val="28"/>
              </w:rPr>
              <w:t>必修</w:t>
            </w:r>
            <w:r w:rsidR="001159C7" w:rsidRPr="004354B5">
              <w:rPr>
                <w:rFonts w:hint="eastAsia"/>
                <w:sz w:val="28"/>
              </w:rPr>
              <w:t>科目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159C7" w:rsidRPr="004354B5" w:rsidRDefault="001159C7">
            <w:pPr>
              <w:jc w:val="center"/>
              <w:rPr>
                <w:sz w:val="28"/>
              </w:rPr>
            </w:pPr>
            <w:r w:rsidRPr="004354B5">
              <w:rPr>
                <w:rFonts w:hint="eastAsia"/>
                <w:sz w:val="28"/>
              </w:rPr>
              <w:t>コード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159C7" w:rsidRPr="004354B5" w:rsidRDefault="004E2C86" w:rsidP="006864ED">
            <w:r>
              <w:t>Check-C-5</w:t>
            </w:r>
            <w:r w:rsidR="008A7AEF" w:rsidRPr="004354B5">
              <w:t>b</w:t>
            </w:r>
          </w:p>
        </w:tc>
      </w:tr>
      <w:tr w:rsidR="00D63FFD" w:rsidTr="00397CA8">
        <w:trPr>
          <w:trHeight w:val="624"/>
        </w:trPr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7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9C7" w:rsidRDefault="00733EFC" w:rsidP="00EF3740">
            <w:pPr>
              <w:tabs>
                <w:tab w:val="left" w:pos="2882"/>
              </w:tabs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（</w:t>
            </w:r>
            <w:r w:rsidR="00EF3740" w:rsidRPr="00EF3740">
              <w:rPr>
                <w:rFonts w:ascii="ＭＳ Ｐ明朝" w:eastAsia="ＭＳ Ｐ明朝" w:hAnsi="ＭＳ Ｐ明朝" w:hint="eastAsia"/>
                <w:sz w:val="22"/>
                <w:szCs w:val="22"/>
              </w:rPr>
              <w:t>準案内人認定N</w:t>
            </w:r>
            <w:r w:rsidR="00EF3740">
              <w:rPr>
                <w:rFonts w:ascii="ＭＳ Ｐ明朝" w:eastAsia="ＭＳ Ｐ明朝" w:hAnsi="ＭＳ Ｐ明朝" w:hint="eastAsia"/>
                <w:szCs w:val="21"/>
              </w:rPr>
              <w:t>o.</w:t>
            </w:r>
            <w:r w:rsidR="00EF3740" w:rsidRPr="00EF37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（受講番号）</w:t>
            </w:r>
            <w:r w:rsidR="008D42E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　　）</w:t>
            </w:r>
          </w:p>
        </w:tc>
      </w:tr>
      <w:tr w:rsidR="00D63FFD" w:rsidTr="00397CA8">
        <w:trPr>
          <w:trHeight w:val="1020"/>
        </w:trPr>
        <w:tc>
          <w:tcPr>
            <w:tcW w:w="2080" w:type="dxa"/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判定</w:t>
            </w:r>
          </w:p>
        </w:tc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合・否</w:t>
            </w:r>
          </w:p>
          <w:p w:rsidR="001159C7" w:rsidRDefault="001159C7">
            <w:pPr>
              <w:jc w:val="center"/>
            </w:pPr>
            <w:r>
              <w:rPr>
                <w:rFonts w:hint="eastAsia"/>
              </w:rPr>
              <w:t>※どちらかに○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159C7" w:rsidRDefault="00D106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試験実施者</w:t>
            </w:r>
            <w:r w:rsidR="001159C7">
              <w:rPr>
                <w:rFonts w:hint="eastAsia"/>
                <w:sz w:val="28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159C7" w:rsidRDefault="001159C7">
            <w:pPr>
              <w:rPr>
                <w:sz w:val="28"/>
              </w:rPr>
            </w:pPr>
          </w:p>
        </w:tc>
      </w:tr>
      <w:tr w:rsidR="00D63FFD" w:rsidTr="00DE764E">
        <w:trPr>
          <w:trHeight w:val="7427"/>
        </w:trPr>
        <w:tc>
          <w:tcPr>
            <w:tcW w:w="2080" w:type="dxa"/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コメント</w:t>
            </w:r>
          </w:p>
        </w:tc>
        <w:tc>
          <w:tcPr>
            <w:tcW w:w="7526" w:type="dxa"/>
            <w:gridSpan w:val="3"/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</w:p>
          <w:p w:rsidR="004354B5" w:rsidRDefault="004354B5">
            <w:pPr>
              <w:jc w:val="center"/>
              <w:rPr>
                <w:sz w:val="28"/>
              </w:rPr>
            </w:pPr>
          </w:p>
        </w:tc>
      </w:tr>
      <w:tr w:rsidR="00D63FFD" w:rsidTr="00DE764E">
        <w:trPr>
          <w:trHeight w:val="1284"/>
        </w:trPr>
        <w:tc>
          <w:tcPr>
            <w:tcW w:w="2080" w:type="dxa"/>
            <w:vAlign w:val="center"/>
          </w:tcPr>
          <w:p w:rsidR="001159C7" w:rsidRDefault="001159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単位認定基準</w:t>
            </w:r>
          </w:p>
        </w:tc>
        <w:tc>
          <w:tcPr>
            <w:tcW w:w="7526" w:type="dxa"/>
            <w:gridSpan w:val="3"/>
          </w:tcPr>
          <w:p w:rsidR="00D63FFD" w:rsidRDefault="00D63FFD" w:rsidP="00B93EA2">
            <w:pPr>
              <w:adjustRightInd w:val="0"/>
              <w:snapToGrid w:val="0"/>
              <w:spacing w:before="80" w:line="320" w:lineRule="atLeast"/>
              <w:jc w:val="left"/>
            </w:pPr>
            <w:r>
              <w:rPr>
                <w:rFonts w:hint="eastAsia"/>
              </w:rPr>
              <w:t>講座受講の上、</w:t>
            </w:r>
            <w:r w:rsidR="003C6B04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以上チェックが入れば</w:t>
            </w:r>
            <w:r>
              <w:rPr>
                <w:rFonts w:hint="eastAsia"/>
              </w:rPr>
              <w:t>合格とします。</w:t>
            </w:r>
          </w:p>
          <w:p w:rsidR="00D63FFD" w:rsidRPr="004354B5" w:rsidRDefault="00D63FFD" w:rsidP="00B93EA2">
            <w:pPr>
              <w:adjustRightInd w:val="0"/>
              <w:snapToGrid w:val="0"/>
              <w:spacing w:before="40" w:line="320" w:lineRule="atLeast"/>
              <w:jc w:val="left"/>
              <w:rPr>
                <w:sz w:val="22"/>
                <w:szCs w:val="22"/>
              </w:rPr>
            </w:pPr>
            <w:r w:rsidRPr="004354B5">
              <w:rPr>
                <w:rFonts w:hint="eastAsia"/>
                <w:sz w:val="22"/>
              </w:rPr>
              <w:t>当該科目の</w:t>
            </w:r>
            <w:r w:rsidR="000955D6">
              <w:rPr>
                <w:rFonts w:hint="eastAsia"/>
                <w:sz w:val="22"/>
              </w:rPr>
              <w:t>単位認定は講義の出席および</w:t>
            </w:r>
            <w:r w:rsidR="008D064A">
              <w:rPr>
                <w:sz w:val="22"/>
              </w:rPr>
              <w:t>check-C-5</w:t>
            </w:r>
            <w:r w:rsidRPr="004354B5">
              <w:rPr>
                <w:sz w:val="22"/>
              </w:rPr>
              <w:t xml:space="preserve">a </w:t>
            </w:r>
            <w:r w:rsidRPr="004354B5">
              <w:rPr>
                <w:rFonts w:hint="eastAsia"/>
                <w:sz w:val="22"/>
              </w:rPr>
              <w:t>と</w:t>
            </w:r>
            <w:r w:rsidR="008D064A">
              <w:rPr>
                <w:sz w:val="22"/>
              </w:rPr>
              <w:t>check-C-5</w:t>
            </w:r>
            <w:r w:rsidRPr="004354B5">
              <w:rPr>
                <w:sz w:val="22"/>
              </w:rPr>
              <w:t xml:space="preserve">b </w:t>
            </w:r>
            <w:r w:rsidRPr="004354B5">
              <w:rPr>
                <w:rFonts w:hint="eastAsia"/>
                <w:sz w:val="22"/>
              </w:rPr>
              <w:t>の</w:t>
            </w:r>
            <w:r w:rsidR="00DE764E">
              <w:rPr>
                <w:sz w:val="22"/>
              </w:rPr>
              <w:br/>
            </w:r>
            <w:r w:rsidRPr="004354B5">
              <w:rPr>
                <w:rFonts w:hint="eastAsia"/>
                <w:sz w:val="22"/>
              </w:rPr>
              <w:t>両方の合格を要します。</w:t>
            </w:r>
          </w:p>
        </w:tc>
      </w:tr>
    </w:tbl>
    <w:p w:rsidR="001159C7" w:rsidRDefault="00397CA8" w:rsidP="00397CA8">
      <w:pPr>
        <w:spacing w:after="180" w:line="280" w:lineRule="exact"/>
        <w:rPr>
          <w:rFonts w:ascii="ＭＳ Ｐゴシック" w:eastAsia="ＭＳ Ｐゴシック" w:hAnsi="ＭＳ Ｐゴシック"/>
        </w:rPr>
      </w:pPr>
      <w:r w:rsidRPr="00397CA8">
        <w:rPr>
          <w:rFonts w:ascii="ＭＳ Ｐゴシック" w:eastAsia="ＭＳ Ｐゴシック" w:hAnsi="ＭＳ Ｐゴシック" w:hint="eastAsia"/>
        </w:rPr>
        <w:t xml:space="preserve">　太枠内を記入の上、</w:t>
      </w:r>
      <w:r w:rsidR="00BF76CA">
        <w:rPr>
          <w:rFonts w:ascii="ＭＳ Ｐゴシック" w:eastAsia="ＭＳ Ｐゴシック" w:hAnsi="ＭＳ Ｐゴシック" w:hint="eastAsia"/>
        </w:rPr>
        <w:t>提出</w:t>
      </w:r>
      <w:r w:rsidRPr="00397CA8">
        <w:rPr>
          <w:rFonts w:ascii="ＭＳ Ｐゴシック" w:eastAsia="ＭＳ Ｐゴシック" w:hAnsi="ＭＳ Ｐゴシック" w:hint="eastAsia"/>
        </w:rPr>
        <w:t>ください</w:t>
      </w:r>
    </w:p>
    <w:p w:rsidR="001159C7" w:rsidRDefault="001159C7" w:rsidP="00B93EA2">
      <w:pPr>
        <w:spacing w:after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チェック項目の集計　</w:t>
      </w:r>
      <w:r>
        <w:rPr>
          <w:rFonts w:ascii="ＭＳ Ｐゴシック" w:eastAsia="ＭＳ Ｐゴシック" w:hAnsi="ＭＳ Ｐゴシック" w:hint="eastAsia"/>
          <w:u w:val="single"/>
        </w:rPr>
        <w:t>※試験実施者はチェックの結果を以下に集計してください。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3C6B04" w:rsidTr="00DE764E">
        <w:trPr>
          <w:trHeight w:val="500"/>
        </w:trPr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1202" w:type="dxa"/>
            <w:vAlign w:val="center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</w:tr>
      <w:tr w:rsidR="003C6B04" w:rsidTr="00DE764E">
        <w:trPr>
          <w:trHeight w:val="697"/>
        </w:trPr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02" w:type="dxa"/>
          </w:tcPr>
          <w:p w:rsidR="003C6B04" w:rsidRDefault="003C6B04">
            <w:pPr>
              <w:tabs>
                <w:tab w:val="left" w:pos="284"/>
              </w:tabs>
              <w:snapToGrid w:val="0"/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E764E" w:rsidTr="00DE764E">
        <w:trPr>
          <w:trHeight w:val="397"/>
        </w:trPr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現実的な内容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観望天体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適切機材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企画内容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安全面配慮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雨・曇天時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コスト考慮</w:t>
            </w:r>
          </w:p>
        </w:tc>
        <w:tc>
          <w:tcPr>
            <w:tcW w:w="1202" w:type="dxa"/>
            <w:vAlign w:val="center"/>
          </w:tcPr>
          <w:p w:rsidR="00DE764E" w:rsidRPr="00DE764E" w:rsidRDefault="00DE764E" w:rsidP="00DE764E">
            <w:pPr>
              <w:tabs>
                <w:tab w:val="left" w:pos="284"/>
              </w:tabs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E764E">
              <w:rPr>
                <w:rFonts w:ascii="ＭＳ Ｐ明朝" w:eastAsia="ＭＳ Ｐ明朝" w:hAnsi="ＭＳ Ｐ明朝" w:hint="eastAsia"/>
                <w:sz w:val="18"/>
                <w:szCs w:val="18"/>
              </w:rPr>
              <w:t>魅力的内容</w:t>
            </w:r>
          </w:p>
        </w:tc>
      </w:tr>
    </w:tbl>
    <w:p w:rsidR="001159C7" w:rsidRDefault="004354B5">
      <w:pPr>
        <w:snapToGrid w:val="0"/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  <w:r w:rsidR="001159C7">
        <w:rPr>
          <w:rFonts w:ascii="ＭＳ Ｐ明朝" w:eastAsia="ＭＳ Ｐ明朝" w:hAnsi="ＭＳ Ｐ明朝" w:hint="eastAsia"/>
          <w:sz w:val="24"/>
        </w:rPr>
        <w:lastRenderedPageBreak/>
        <w:t xml:space="preserve">【レポート課題】　</w:t>
      </w:r>
      <w:r w:rsidR="001159C7">
        <w:rPr>
          <w:rFonts w:ascii="ＭＳ Ｐ明朝" w:eastAsia="ＭＳ Ｐ明朝" w:hAnsi="ＭＳ Ｐ明朝" w:hint="eastAsia"/>
          <w:b/>
          <w:sz w:val="24"/>
        </w:rPr>
        <w:t>以下の内容で観望会の企画書を作成してください</w:t>
      </w:r>
    </w:p>
    <w:p w:rsidR="001159C7" w:rsidRDefault="001159C7" w:rsidP="00B93EA2">
      <w:pPr>
        <w:adjustRightInd w:val="0"/>
        <w:snapToGrid w:val="0"/>
        <w:spacing w:before="20" w:line="300" w:lineRule="atLeast"/>
        <w:rPr>
          <w:rFonts w:ascii="ＭＳ Ｐ明朝" w:eastAsia="ＭＳ Ｐ明朝" w:hAnsi="ＭＳ Ｐ明朝"/>
          <w:sz w:val="22"/>
        </w:rPr>
      </w:pPr>
    </w:p>
    <w:p w:rsidR="001159C7" w:rsidRDefault="00C3635A" w:rsidP="00B93EA2">
      <w:pPr>
        <w:adjustRightInd w:val="0"/>
        <w:snapToGrid w:val="0"/>
        <w:spacing w:before="20" w:line="30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あなたは、</w:t>
      </w:r>
      <w:r w:rsidR="001159C7">
        <w:rPr>
          <w:rFonts w:ascii="ＭＳ Ｐ明朝" w:eastAsia="ＭＳ Ｐ明朝" w:hAnsi="ＭＳ Ｐ明朝" w:hint="eastAsia"/>
          <w:sz w:val="22"/>
        </w:rPr>
        <w:t>天体観望会を開く</w:t>
      </w:r>
      <w:r w:rsidR="0000768C">
        <w:rPr>
          <w:rFonts w:ascii="ＭＳ Ｐ明朝" w:eastAsia="ＭＳ Ｐ明朝" w:hAnsi="ＭＳ Ｐ明朝" w:hint="eastAsia"/>
          <w:sz w:val="22"/>
        </w:rPr>
        <w:t>ことになりました</w:t>
      </w:r>
      <w:r w:rsidR="001159C7">
        <w:rPr>
          <w:rFonts w:ascii="ＭＳ Ｐ明朝" w:eastAsia="ＭＳ Ｐ明朝" w:hAnsi="ＭＳ Ｐ明朝" w:hint="eastAsia"/>
          <w:sz w:val="22"/>
        </w:rPr>
        <w:t>。</w:t>
      </w:r>
      <w:r w:rsidR="0000768C">
        <w:rPr>
          <w:rFonts w:ascii="ＭＳ Ｐ明朝" w:eastAsia="ＭＳ Ｐ明朝" w:hAnsi="ＭＳ Ｐ明朝" w:hint="eastAsia"/>
          <w:sz w:val="22"/>
        </w:rPr>
        <w:t>自分で状況を設定して、</w:t>
      </w:r>
      <w:r w:rsidR="001159C7">
        <w:rPr>
          <w:rFonts w:ascii="ＭＳ Ｐ明朝" w:eastAsia="ＭＳ Ｐ明朝" w:hAnsi="ＭＳ Ｐ明朝" w:hint="eastAsia"/>
          <w:sz w:val="22"/>
        </w:rPr>
        <w:t>観望会の企画を自由に立てて</w:t>
      </w:r>
      <w:r w:rsidR="0000768C">
        <w:rPr>
          <w:rFonts w:ascii="ＭＳ Ｐ明朝" w:eastAsia="ＭＳ Ｐ明朝" w:hAnsi="ＭＳ Ｐ明朝" w:hint="eastAsia"/>
          <w:sz w:val="22"/>
        </w:rPr>
        <w:t>みて</w:t>
      </w:r>
      <w:r w:rsidR="001159C7">
        <w:rPr>
          <w:rFonts w:ascii="ＭＳ Ｐ明朝" w:eastAsia="ＭＳ Ｐ明朝" w:hAnsi="ＭＳ Ｐ明朝" w:hint="eastAsia"/>
          <w:sz w:val="22"/>
        </w:rPr>
        <w:t>ください。なお、望遠鏡は以下のリストのものが借りられると仮定して、その中から適切な物を必要だけ選んでください。</w:t>
      </w:r>
    </w:p>
    <w:p w:rsidR="00681502" w:rsidRDefault="00681502" w:rsidP="00B93EA2">
      <w:pPr>
        <w:adjustRightInd w:val="0"/>
        <w:snapToGrid w:val="0"/>
        <w:spacing w:before="20" w:line="300" w:lineRule="atLeast"/>
        <w:rPr>
          <w:rFonts w:ascii="ＭＳ Ｐ明朝" w:eastAsia="ＭＳ Ｐ明朝" w:hAnsi="ＭＳ Ｐ明朝"/>
          <w:sz w:val="22"/>
        </w:rPr>
      </w:pPr>
    </w:p>
    <w:p w:rsidR="003570FE" w:rsidRDefault="00857A16" w:rsidP="00B93EA2">
      <w:pPr>
        <w:adjustRightInd w:val="0"/>
        <w:snapToGrid w:val="0"/>
        <w:spacing w:before="20" w:line="30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使用できる機材</w:t>
      </w:r>
      <w:r w:rsidR="001159C7">
        <w:rPr>
          <w:rFonts w:ascii="ＭＳ Ｐ明朝" w:eastAsia="ＭＳ Ｐ明朝" w:hAnsi="ＭＳ Ｐ明朝" w:hint="eastAsia"/>
          <w:sz w:val="22"/>
        </w:rPr>
        <w:t>：</w:t>
      </w:r>
    </w:p>
    <w:p w:rsidR="001159C7" w:rsidRDefault="003570FE" w:rsidP="00B93EA2">
      <w:pPr>
        <w:adjustRightInd w:val="0"/>
        <w:snapToGrid w:val="0"/>
        <w:spacing w:before="20" w:line="300" w:lineRule="atLeast"/>
        <w:rPr>
          <w:rFonts w:ascii="ヒラギノ角ゴ Pro W6" w:eastAsia="ヒラギノ角ゴ Pro W6" w:hAnsi="ＭＳ Ｐ明朝"/>
          <w:sz w:val="22"/>
        </w:rPr>
      </w:pPr>
      <w:r>
        <w:rPr>
          <w:rFonts w:ascii="ヒラギノ角ゴ Pro W6" w:eastAsia="ヒラギノ角ゴ Pro W6" w:hAnsi="ＭＳ Ｐ明朝" w:hint="eastAsia"/>
          <w:sz w:val="22"/>
        </w:rPr>
        <w:t>・</w:t>
      </w:r>
      <w:r w:rsidR="0000768C">
        <w:rPr>
          <w:rFonts w:ascii="ヒラギノ角ゴ Pro W6" w:eastAsia="ヒラギノ角ゴ Pro W6" w:hAnsi="ＭＳ Ｐ明朝"/>
          <w:sz w:val="22"/>
        </w:rPr>
        <w:t>10</w:t>
      </w:r>
      <w:r w:rsidR="009D3977">
        <w:rPr>
          <w:rFonts w:ascii="ヒラギノ角ゴ Pro W6" w:eastAsia="ヒラギノ角ゴ Pro W6" w:hAnsi="ＭＳ Ｐ明朝"/>
          <w:sz w:val="22"/>
        </w:rPr>
        <w:t>.5</w:t>
      </w:r>
      <w:r w:rsidR="001159C7">
        <w:rPr>
          <w:rFonts w:ascii="ヒラギノ角ゴ Pro W6" w:eastAsia="ヒラギノ角ゴ Pro W6" w:hAnsi="ＭＳ Ｐ明朝" w:hint="eastAsia"/>
          <w:sz w:val="22"/>
        </w:rPr>
        <w:t>cm屈折赤道儀（F</w:t>
      </w:r>
      <w:r w:rsidR="009D3977">
        <w:rPr>
          <w:rFonts w:ascii="ヒラギノ角ゴ Pro W6" w:eastAsia="ヒラギノ角ゴ Pro W6" w:hAnsi="ＭＳ Ｐ明朝"/>
          <w:sz w:val="22"/>
        </w:rPr>
        <w:t>9.5</w:t>
      </w:r>
      <w:r w:rsidR="0000768C">
        <w:rPr>
          <w:rFonts w:ascii="ヒラギノ角ゴ Pro W6" w:eastAsia="ヒラギノ角ゴ Pro W6" w:hAnsi="ＭＳ Ｐ明朝" w:hint="eastAsia"/>
          <w:sz w:val="22"/>
        </w:rPr>
        <w:t>）、</w:t>
      </w:r>
      <w:r w:rsidR="001159C7">
        <w:rPr>
          <w:rFonts w:ascii="ヒラギノ角ゴ Pro W6" w:eastAsia="ヒラギノ角ゴ Pro W6" w:hAnsi="ＭＳ Ｐ明朝" w:hint="eastAsia"/>
          <w:sz w:val="22"/>
        </w:rPr>
        <w:t>双眼鏡7×42</w:t>
      </w:r>
      <w:r>
        <w:rPr>
          <w:rFonts w:ascii="ヒラギノ角ゴ Pro W6" w:eastAsia="ヒラギノ角ゴ Pro W6" w:hAnsi="ＭＳ Ｐ明朝" w:hint="eastAsia"/>
          <w:sz w:val="22"/>
        </w:rPr>
        <w:t>、</w:t>
      </w:r>
      <w:r w:rsidR="0000768C">
        <w:rPr>
          <w:rFonts w:ascii="ヒラギノ角ゴ Pro W6" w:eastAsia="ヒラギノ角ゴ Pro W6" w:hAnsi="ＭＳ Ｐ明朝" w:hint="eastAsia"/>
          <w:sz w:val="22"/>
        </w:rPr>
        <w:t>双眼鏡用三脚、その他</w:t>
      </w:r>
      <w:r>
        <w:rPr>
          <w:rFonts w:ascii="ヒラギノ角ゴ Pro W6" w:eastAsia="ヒラギノ角ゴ Pro W6" w:hAnsi="ＭＳ Ｐ明朝" w:hint="eastAsia"/>
          <w:sz w:val="22"/>
        </w:rPr>
        <w:t>個人で所有する望遠鏡</w:t>
      </w:r>
      <w:r w:rsidR="0000768C">
        <w:rPr>
          <w:rFonts w:ascii="ヒラギノ角ゴ Pro W6" w:eastAsia="ヒラギノ角ゴ Pro W6" w:hAnsi="ＭＳ Ｐ明朝" w:hint="eastAsia"/>
          <w:sz w:val="22"/>
        </w:rPr>
        <w:t>など</w:t>
      </w:r>
    </w:p>
    <w:p w:rsidR="003570FE" w:rsidRDefault="003570FE" w:rsidP="00B93EA2">
      <w:pPr>
        <w:snapToGrid w:val="0"/>
        <w:spacing w:before="20" w:line="300" w:lineRule="atLeast"/>
        <w:rPr>
          <w:rFonts w:ascii="ヒラギノ角ゴ Pro W6" w:eastAsia="ヒラギノ角ゴ Pro W6" w:hAnsi="ＭＳ Ｐ明朝"/>
          <w:sz w:val="22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2"/>
        </w:rPr>
      </w:pPr>
      <w:r>
        <w:rPr>
          <w:rFonts w:ascii="ＭＳ 明朝" w:hAnsi="ＭＳ Ｐ明朝" w:hint="eastAsia"/>
          <w:sz w:val="22"/>
        </w:rPr>
        <w:t>【企画書】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 w:hint="eastAsia"/>
          <w:sz w:val="24"/>
        </w:rPr>
        <w:t>日　時：</w:t>
      </w:r>
      <w:r w:rsidR="005E1C1F">
        <w:rPr>
          <w:rFonts w:ascii="ＭＳ 明朝" w:hAnsi="ＭＳ Ｐ明朝" w:hint="eastAsia"/>
          <w:sz w:val="24"/>
        </w:rPr>
        <w:t>20</w:t>
      </w:r>
      <w:r w:rsidR="005E1C1F">
        <w:rPr>
          <w:rFonts w:ascii="ＭＳ 明朝" w:hAnsi="ＭＳ Ｐ明朝" w:hint="eastAsia"/>
          <w:sz w:val="24"/>
        </w:rPr>
        <w:t xml:space="preserve">　</w:t>
      </w:r>
      <w:r w:rsidR="005E1C1F">
        <w:rPr>
          <w:rFonts w:ascii="ＭＳ 明朝" w:hAnsi="ＭＳ Ｐ明朝" w:hint="eastAsia"/>
          <w:sz w:val="24"/>
        </w:rPr>
        <w:t xml:space="preserve">　年</w:t>
      </w:r>
      <w:r>
        <w:rPr>
          <w:rFonts w:ascii="ＭＳ 明朝" w:hAnsi="ＭＳ Ｐ明朝" w:hint="eastAsia"/>
          <w:sz w:val="24"/>
        </w:rPr>
        <w:t xml:space="preserve">　　月　　日　　　時　　〜　　　時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 w:hint="eastAsia"/>
          <w:sz w:val="24"/>
        </w:rPr>
        <w:t>場　所：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 w:hint="eastAsia"/>
          <w:sz w:val="24"/>
        </w:rPr>
        <w:t xml:space="preserve">参加予想人数：　</w:t>
      </w:r>
      <w:r w:rsidR="00681502">
        <w:rPr>
          <w:rFonts w:ascii="ＭＳ 明朝" w:hAnsi="ＭＳ Ｐ明朝" w:hint="eastAsia"/>
          <w:sz w:val="24"/>
        </w:rPr>
        <w:t xml:space="preserve">　</w:t>
      </w:r>
      <w:r>
        <w:rPr>
          <w:rFonts w:ascii="ＭＳ 明朝" w:hAnsi="ＭＳ Ｐ明朝" w:hint="eastAsia"/>
          <w:sz w:val="24"/>
        </w:rPr>
        <w:t xml:space="preserve">　　　参加者の概要：</w:t>
      </w: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 w:hint="eastAsia"/>
          <w:sz w:val="24"/>
        </w:rPr>
        <w:t>どのような設定で</w:t>
      </w:r>
      <w:r w:rsidR="004F6E00">
        <w:rPr>
          <w:rFonts w:ascii="ＭＳ 明朝" w:hAnsi="ＭＳ Ｐ明朝" w:hint="eastAsia"/>
          <w:sz w:val="24"/>
        </w:rPr>
        <w:t>行われる</w:t>
      </w:r>
      <w:r>
        <w:rPr>
          <w:rFonts w:ascii="ＭＳ 明朝" w:hAnsi="ＭＳ Ｐ明朝" w:hint="eastAsia"/>
          <w:sz w:val="24"/>
        </w:rPr>
        <w:t>観望会</w:t>
      </w:r>
      <w:r w:rsidR="004F6E00">
        <w:rPr>
          <w:rFonts w:ascii="ＭＳ 明朝" w:hAnsi="ＭＳ Ｐ明朝" w:hint="eastAsia"/>
          <w:sz w:val="24"/>
        </w:rPr>
        <w:t>な</w:t>
      </w:r>
      <w:r>
        <w:rPr>
          <w:rFonts w:ascii="ＭＳ 明朝" w:hAnsi="ＭＳ Ｐ明朝" w:hint="eastAsia"/>
          <w:sz w:val="24"/>
        </w:rPr>
        <w:t>のか</w:t>
      </w:r>
      <w:r w:rsidR="00C3635A">
        <w:rPr>
          <w:rFonts w:ascii="ＭＳ 明朝" w:hAnsi="ＭＳ Ｐ明朝" w:hint="eastAsia"/>
          <w:sz w:val="24"/>
        </w:rPr>
        <w:t>、</w:t>
      </w:r>
      <w:r w:rsidR="004F6E00">
        <w:rPr>
          <w:rFonts w:ascii="ＭＳ 明朝" w:hAnsi="ＭＳ Ｐ明朝" w:hint="eastAsia"/>
          <w:sz w:val="24"/>
        </w:rPr>
        <w:t>教えて</w:t>
      </w:r>
      <w:r>
        <w:rPr>
          <w:rFonts w:ascii="ＭＳ 明朝" w:hAnsi="ＭＳ Ｐ明朝" w:hint="eastAsia"/>
          <w:sz w:val="24"/>
        </w:rPr>
        <w:t>下さい</w:t>
      </w:r>
      <w:r w:rsidR="00C3635A">
        <w:rPr>
          <w:rFonts w:ascii="ＭＳ 明朝" w:hAnsi="ＭＳ Ｐ明朝" w:hint="eastAsia"/>
          <w:sz w:val="24"/>
        </w:rPr>
        <w:t>（実現可能な範囲で設定して下さい）</w:t>
      </w:r>
      <w:r>
        <w:rPr>
          <w:rFonts w:ascii="ＭＳ 明朝" w:hAnsi="ＭＳ Ｐ明朝" w:hint="eastAsia"/>
          <w:sz w:val="24"/>
        </w:rPr>
        <w:t>。</w:t>
      </w:r>
    </w:p>
    <w:p w:rsidR="001159C7" w:rsidRDefault="004E0A27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005195" cy="1203325"/>
                <wp:effectExtent l="9525" t="11430" r="5080" b="1397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03E7C60" id="Rectangle 19" o:spid="_x0000_s1026" style="position:absolute;left:0;text-align:left;margin-left:0;margin-top:5.4pt;width:472.85pt;height: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">
                <v:textbox inset="5.85pt,.7pt,5.85pt,.7pt"/>
              </v:rect>
            </w:pict>
          </mc:Fallback>
        </mc:AlternateConten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E764E" w:rsidRDefault="00DE764E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 w:hint="eastAsia"/>
          <w:sz w:val="24"/>
        </w:rPr>
        <w:t>この観望会を実施するにあたって</w:t>
      </w:r>
      <w:r w:rsidR="004F6E00">
        <w:rPr>
          <w:rFonts w:ascii="ＭＳ 明朝" w:hAnsi="ＭＳ Ｐ明朝" w:hint="eastAsia"/>
          <w:sz w:val="24"/>
        </w:rPr>
        <w:t>の</w:t>
      </w:r>
      <w:r>
        <w:rPr>
          <w:rFonts w:ascii="ＭＳ 明朝" w:hAnsi="ＭＳ Ｐ明朝" w:hint="eastAsia"/>
          <w:sz w:val="24"/>
        </w:rPr>
        <w:t>、あなたの目標を書いて下さい。</w:t>
      </w:r>
    </w:p>
    <w:p w:rsidR="00681502" w:rsidRDefault="004E0A27" w:rsidP="00681502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005195" cy="1273175"/>
                <wp:effectExtent l="9525" t="6350" r="5080" b="635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0C933E0E" id="Rectangle 21" o:spid="_x0000_s1026" style="position:absolute;left:0;text-align:left;margin-left:0;margin-top:7.25pt;width:472.85pt;height:10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slIQIAADw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">
                <v:textbox inset="5.85pt,.7pt,5.85pt,.7pt"/>
              </v:rect>
            </w:pict>
          </mc:Fallback>
        </mc:AlternateContent>
      </w: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 w:hint="eastAsia"/>
          <w:sz w:val="24"/>
        </w:rPr>
        <w:t>観望予定天体と、その選定の理由を書いて下さい。</w:t>
      </w:r>
    </w:p>
    <w:p w:rsidR="001159C7" w:rsidRDefault="004E0A27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05195" cy="1287780"/>
                <wp:effectExtent l="9525" t="11430" r="5080" b="571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CEB3529" id="Rectangle 17" o:spid="_x0000_s1026" style="position:absolute;left:0;text-align:left;margin-left:0;margin-top:2.4pt;width:472.85pt;height:10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681502" w:rsidRDefault="00681502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4E0A27">
      <w:pPr>
        <w:snapToGrid w:val="0"/>
        <w:spacing w:line="0" w:lineRule="atLeast"/>
        <w:rPr>
          <w:rFonts w:ascii="ＭＳ 明朝" w:hAnsi="ＭＳ Ｐ明朝"/>
          <w:sz w:val="24"/>
        </w:rPr>
      </w:pPr>
      <w:r>
        <w:rPr>
          <w:rFonts w:ascii="ＭＳ 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005195" cy="1270000"/>
                <wp:effectExtent l="9525" t="12700" r="5080" b="1270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7F40E7D" id="Rectangle 18" o:spid="_x0000_s1026" style="position:absolute;left:0;text-align:left;margin-left:0;margin-top:18.25pt;width:472.85pt;height:1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681502">
        <w:rPr>
          <w:rFonts w:ascii="ＭＳ 明朝" w:hAnsi="ＭＳ Ｐ明朝" w:hint="eastAsia"/>
          <w:sz w:val="24"/>
        </w:rPr>
        <w:t>観望会で使う</w:t>
      </w:r>
      <w:r w:rsidR="001159C7">
        <w:rPr>
          <w:rFonts w:ascii="ＭＳ 明朝" w:hAnsi="ＭＳ Ｐ明朝" w:hint="eastAsia"/>
          <w:sz w:val="24"/>
        </w:rPr>
        <w:t>機材</w:t>
      </w:r>
      <w:r w:rsidR="00681502">
        <w:rPr>
          <w:rFonts w:ascii="ＭＳ 明朝" w:hAnsi="ＭＳ Ｐ明朝" w:hint="eastAsia"/>
          <w:sz w:val="24"/>
        </w:rPr>
        <w:t>と、その</w:t>
      </w:r>
      <w:r w:rsidR="001159C7">
        <w:rPr>
          <w:rFonts w:ascii="ＭＳ 明朝" w:hAnsi="ＭＳ Ｐ明朝" w:hint="eastAsia"/>
          <w:sz w:val="24"/>
        </w:rPr>
        <w:t>選定の理由</w:t>
      </w:r>
      <w:r w:rsidR="00681502">
        <w:rPr>
          <w:rFonts w:ascii="ＭＳ 明朝" w:hAnsi="ＭＳ Ｐ明朝" w:hint="eastAsia"/>
          <w:sz w:val="24"/>
        </w:rPr>
        <w:t>を書いて下さい。</w:t>
      </w: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明朝" w:hAnsi="ＭＳ Ｐ明朝"/>
          <w:sz w:val="24"/>
        </w:rPr>
      </w:pPr>
    </w:p>
    <w:p w:rsidR="004354B5" w:rsidRDefault="001159C7">
      <w:pPr>
        <w:snapToGrid w:val="0"/>
        <w:spacing w:line="0" w:lineRule="atLeast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br w:type="page"/>
      </w:r>
      <w:r>
        <w:rPr>
          <w:rFonts w:ascii="ＭＳ Ｐ明朝" w:hAnsi="ＭＳ Ｐ明朝" w:hint="eastAsia"/>
          <w:sz w:val="24"/>
        </w:rPr>
        <w:lastRenderedPageBreak/>
        <w:t>天体観望会企画内容と当日の流れ</w:t>
      </w:r>
    </w:p>
    <w:p w:rsidR="004354B5" w:rsidRDefault="00DE764E">
      <w:pPr>
        <w:snapToGrid w:val="0"/>
        <w:spacing w:line="0" w:lineRule="atLeast"/>
        <w:rPr>
          <w:rFonts w:ascii="ＭＳ Ｐ明朝" w:hAnsi="ＭＳ Ｐ明朝"/>
          <w:sz w:val="24"/>
        </w:rPr>
      </w:pPr>
      <w:r>
        <w:rPr>
          <w:rFonts w:ascii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6A976" wp14:editId="488FCB3D">
                <wp:simplePos x="0" y="0"/>
                <wp:positionH relativeFrom="column">
                  <wp:posOffset>-635</wp:posOffset>
                </wp:positionH>
                <wp:positionV relativeFrom="paragraph">
                  <wp:posOffset>71120</wp:posOffset>
                </wp:positionV>
                <wp:extent cx="6005195" cy="8201025"/>
                <wp:effectExtent l="0" t="0" r="14605" b="2857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-.05pt;margin-top:5.6pt;width:472.85pt;height:6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">
                <v:textbox inset="5.85pt,.7pt,5.85pt,.7pt"/>
              </v:rect>
            </w:pict>
          </mc:Fallback>
        </mc:AlternateContent>
      </w: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D06947" w:rsidRDefault="00D06947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Default="004354B5">
      <w:pPr>
        <w:snapToGrid w:val="0"/>
        <w:spacing w:line="0" w:lineRule="atLeast"/>
        <w:rPr>
          <w:rFonts w:ascii="ＭＳ Ｐ明朝" w:hAnsi="ＭＳ Ｐ明朝"/>
          <w:sz w:val="24"/>
        </w:rPr>
      </w:pPr>
    </w:p>
    <w:p w:rsidR="004354B5" w:rsidRPr="004354B5" w:rsidRDefault="004354B5">
      <w:pPr>
        <w:snapToGrid w:val="0"/>
        <w:spacing w:line="0" w:lineRule="atLeast"/>
        <w:rPr>
          <w:rFonts w:ascii="ＭＳ Ｐ明朝" w:hAnsi="ＭＳ Ｐ明朝"/>
          <w:sz w:val="32"/>
          <w:szCs w:val="32"/>
        </w:rPr>
      </w:pPr>
      <w:r>
        <w:rPr>
          <w:rFonts w:ascii="ＭＳ Ｐ明朝" w:hAnsi="ＭＳ Ｐ明朝" w:hint="eastAsia"/>
          <w:sz w:val="32"/>
          <w:szCs w:val="32"/>
        </w:rPr>
        <w:t xml:space="preserve">　　　　　　　　　　　　　　　</w:t>
      </w:r>
      <w:r w:rsidRPr="004354B5">
        <w:rPr>
          <w:rFonts w:ascii="ＭＳ Ｐ明朝" w:hAnsi="ＭＳ Ｐ明朝" w:hint="eastAsia"/>
          <w:sz w:val="32"/>
          <w:szCs w:val="32"/>
        </w:rPr>
        <w:t>提出</w:t>
      </w:r>
      <w:r>
        <w:rPr>
          <w:rFonts w:ascii="ＭＳ Ｐ明朝" w:hAnsi="ＭＳ Ｐ明朝" w:hint="eastAsia"/>
          <w:sz w:val="32"/>
          <w:szCs w:val="32"/>
        </w:rPr>
        <w:t>日：</w:t>
      </w:r>
      <w:r w:rsidR="005E1C1F">
        <w:rPr>
          <w:rFonts w:ascii="ＭＳ Ｐ明朝" w:hAnsi="ＭＳ Ｐ明朝" w:hint="eastAsia"/>
          <w:sz w:val="32"/>
          <w:szCs w:val="32"/>
        </w:rPr>
        <w:t xml:space="preserve">20 </w:t>
      </w:r>
      <w:bookmarkStart w:id="0" w:name="_GoBack"/>
      <w:bookmarkEnd w:id="0"/>
      <w:r w:rsidRPr="004354B5">
        <w:rPr>
          <w:rFonts w:ascii="ＭＳ Ｐ明朝" w:hAnsi="ＭＳ Ｐ明朝" w:hint="eastAsia"/>
          <w:sz w:val="32"/>
          <w:szCs w:val="32"/>
        </w:rPr>
        <w:t xml:space="preserve">　　年　　　月　　　日</w:t>
      </w:r>
    </w:p>
    <w:p w:rsidR="001159C7" w:rsidRDefault="004354B5">
      <w:pPr>
        <w:snapToGrid w:val="0"/>
        <w:spacing w:line="0" w:lineRule="atLeast"/>
        <w:rPr>
          <w:rFonts w:ascii="ＭＳ 明朝" w:hAnsi="ＭＳ Ｐ明朝"/>
          <w:sz w:val="28"/>
        </w:rPr>
      </w:pPr>
      <w:r>
        <w:rPr>
          <w:rFonts w:ascii="ＭＳ Ｐ明朝" w:hAnsi="ＭＳ Ｐ明朝" w:hint="eastAsia"/>
          <w:sz w:val="32"/>
          <w:szCs w:val="32"/>
        </w:rPr>
        <w:t xml:space="preserve">　　　　　　　　　　　　　　　</w:t>
      </w:r>
      <w:r w:rsidRPr="004354B5">
        <w:rPr>
          <w:rFonts w:ascii="ＭＳ Ｐ明朝" w:hAnsi="ＭＳ Ｐ明朝" w:hint="eastAsia"/>
          <w:sz w:val="32"/>
          <w:szCs w:val="32"/>
        </w:rPr>
        <w:t>名　前</w:t>
      </w:r>
      <w:r>
        <w:rPr>
          <w:rFonts w:ascii="ＭＳ Ｐ明朝" w:hAnsi="ＭＳ Ｐ明朝" w:hint="eastAsia"/>
          <w:sz w:val="32"/>
          <w:szCs w:val="32"/>
        </w:rPr>
        <w:t>：</w:t>
      </w:r>
      <w:r w:rsidR="001159C7" w:rsidRPr="004354B5">
        <w:rPr>
          <w:rFonts w:ascii="ＭＳ Ｐ明朝" w:eastAsia="ＭＳ Ｐ明朝" w:hAnsi="ＭＳ Ｐ明朝"/>
          <w:sz w:val="32"/>
          <w:szCs w:val="32"/>
        </w:rPr>
        <w:br w:type="page"/>
      </w:r>
      <w:r w:rsidR="001159C7">
        <w:rPr>
          <w:rFonts w:ascii="ＭＳ 明朝" w:hAnsi="ＭＳ Ｐ明朝" w:hint="eastAsia"/>
          <w:sz w:val="28"/>
        </w:rPr>
        <w:lastRenderedPageBreak/>
        <w:t>【</w:t>
      </w:r>
      <w:r w:rsidR="00681502">
        <w:rPr>
          <w:rFonts w:ascii="ＭＳ 明朝" w:hAnsi="ＭＳ Ｐ明朝" w:hint="eastAsia"/>
          <w:sz w:val="28"/>
        </w:rPr>
        <w:t>チェックポイント</w:t>
      </w:r>
      <w:r w:rsidR="001159C7">
        <w:rPr>
          <w:rFonts w:ascii="ＭＳ 明朝" w:hAnsi="ＭＳ Ｐ明朝" w:hint="eastAsia"/>
          <w:sz w:val="28"/>
        </w:rPr>
        <w:t>】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28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>１□　企画</w:t>
      </w:r>
      <w:r w:rsidR="004F6E00">
        <w:rPr>
          <w:rFonts w:ascii="ＭＳ 明朝" w:hAnsi="ＭＳ Ｐ明朝" w:hint="eastAsia"/>
          <w:b/>
          <w:sz w:val="32"/>
        </w:rPr>
        <w:t>の設定は</w:t>
      </w:r>
      <w:r w:rsidR="00C3635A">
        <w:rPr>
          <w:rFonts w:ascii="ＭＳ 明朝" w:hAnsi="ＭＳ Ｐ明朝" w:hint="eastAsia"/>
          <w:b/>
          <w:sz w:val="32"/>
        </w:rPr>
        <w:t>現実的な内容であるか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32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>２□　観測条件、対象者に適した観望天体が選定できているか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32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>３□　観望天体に対して適切な機材を選ぶことができているか</w:t>
      </w: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b/>
          <w:sz w:val="32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 xml:space="preserve">４□　</w:t>
      </w:r>
      <w:r w:rsidR="00C3635A">
        <w:rPr>
          <w:rFonts w:ascii="ＭＳ 明朝" w:hAnsi="ＭＳ Ｐ明朝" w:hint="eastAsia"/>
          <w:b/>
          <w:sz w:val="32"/>
        </w:rPr>
        <w:t>目標に対して企画の内容は適切であるか</w:t>
      </w: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b/>
          <w:sz w:val="32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 xml:space="preserve">５□　</w:t>
      </w:r>
      <w:r w:rsidR="00C3635A">
        <w:rPr>
          <w:rFonts w:ascii="ＭＳ 明朝" w:hAnsi="ＭＳ Ｐ明朝" w:hint="eastAsia"/>
          <w:b/>
          <w:sz w:val="32"/>
        </w:rPr>
        <w:t>安全面の配慮は十分に行われているか</w:t>
      </w: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b/>
          <w:sz w:val="32"/>
        </w:rPr>
      </w:pPr>
    </w:p>
    <w:p w:rsidR="00681502" w:rsidRDefault="00681502" w:rsidP="00681502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 xml:space="preserve">６□　</w:t>
      </w:r>
      <w:r w:rsidR="00C3635A">
        <w:rPr>
          <w:rFonts w:ascii="ＭＳ 明朝" w:hAnsi="ＭＳ Ｐ明朝" w:hint="eastAsia"/>
          <w:b/>
          <w:sz w:val="32"/>
        </w:rPr>
        <w:t>雨天・曇天時の対応は考慮されているか</w:t>
      </w:r>
    </w:p>
    <w:p w:rsidR="003570FE" w:rsidRDefault="003570FE">
      <w:pPr>
        <w:snapToGrid w:val="0"/>
        <w:spacing w:line="0" w:lineRule="atLeast"/>
        <w:rPr>
          <w:rFonts w:ascii="ＭＳ 明朝" w:hAnsi="ＭＳ Ｐ明朝"/>
          <w:sz w:val="28"/>
        </w:rPr>
      </w:pPr>
    </w:p>
    <w:p w:rsidR="00C3635A" w:rsidRDefault="00C3635A" w:rsidP="00C3635A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>７□　運営にかかる費用等のコストは考慮されているか</w:t>
      </w:r>
    </w:p>
    <w:p w:rsidR="00C3635A" w:rsidRDefault="00C3635A" w:rsidP="00C3635A">
      <w:pPr>
        <w:snapToGrid w:val="0"/>
        <w:spacing w:line="0" w:lineRule="atLeast"/>
        <w:rPr>
          <w:rFonts w:ascii="ＭＳ 明朝" w:hAnsi="ＭＳ Ｐ明朝"/>
          <w:b/>
          <w:sz w:val="32"/>
        </w:rPr>
      </w:pPr>
    </w:p>
    <w:p w:rsidR="00C3635A" w:rsidRDefault="00C3635A" w:rsidP="00C3635A">
      <w:pPr>
        <w:snapToGrid w:val="0"/>
        <w:spacing w:line="0" w:lineRule="atLeast"/>
        <w:rPr>
          <w:rFonts w:ascii="ＭＳ 明朝" w:hAnsi="ＭＳ Ｐ明朝"/>
          <w:b/>
          <w:sz w:val="32"/>
        </w:rPr>
      </w:pPr>
      <w:r>
        <w:rPr>
          <w:rFonts w:ascii="ＭＳ 明朝" w:hAnsi="ＭＳ Ｐ明朝" w:hint="eastAsia"/>
          <w:b/>
          <w:sz w:val="32"/>
        </w:rPr>
        <w:t xml:space="preserve">８□　</w:t>
      </w:r>
      <w:r w:rsidR="00323F4E">
        <w:rPr>
          <w:rFonts w:ascii="ＭＳ 明朝" w:hAnsi="ＭＳ Ｐ明朝" w:hint="eastAsia"/>
          <w:b/>
          <w:sz w:val="32"/>
        </w:rPr>
        <w:t>総合的に見て、</w:t>
      </w:r>
      <w:r>
        <w:rPr>
          <w:rFonts w:ascii="ＭＳ 明朝" w:hAnsi="ＭＳ Ｐ明朝" w:hint="eastAsia"/>
          <w:b/>
          <w:sz w:val="32"/>
        </w:rPr>
        <w:t>魅力的な内容となっているか</w:t>
      </w: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28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28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28"/>
        </w:rPr>
      </w:pPr>
    </w:p>
    <w:p w:rsidR="001159C7" w:rsidRDefault="001159C7">
      <w:pPr>
        <w:snapToGrid w:val="0"/>
        <w:spacing w:line="0" w:lineRule="atLeast"/>
        <w:rPr>
          <w:rFonts w:ascii="ＭＳ 明朝" w:hAnsi="ＭＳ Ｐ明朝"/>
          <w:b/>
          <w:sz w:val="28"/>
        </w:rPr>
      </w:pPr>
    </w:p>
    <w:p w:rsidR="001159C7" w:rsidRDefault="00C3635A">
      <w:pPr>
        <w:snapToGrid w:val="0"/>
        <w:spacing w:line="0" w:lineRule="atLeast"/>
        <w:rPr>
          <w:rFonts w:ascii="ＭＳ 明朝" w:hAnsi="ＭＳ Ｐ明朝"/>
          <w:sz w:val="28"/>
        </w:rPr>
      </w:pPr>
      <w:r>
        <w:rPr>
          <w:rFonts w:ascii="ＭＳ 明朝" w:hAnsi="ＭＳ Ｐ明朝" w:hint="eastAsia"/>
          <w:sz w:val="28"/>
        </w:rPr>
        <w:t>6</w:t>
      </w:r>
      <w:r w:rsidR="001159C7">
        <w:rPr>
          <w:rFonts w:ascii="ＭＳ 明朝" w:hAnsi="ＭＳ Ｐ明朝" w:hint="eastAsia"/>
          <w:sz w:val="28"/>
        </w:rPr>
        <w:t>個以上チェックがあれば合格とします。</w:t>
      </w:r>
    </w:p>
    <w:sectPr w:rsidR="001159C7" w:rsidSect="00DE764E">
      <w:pgSz w:w="11906" w:h="16838" w:code="9"/>
      <w:pgMar w:top="1021" w:right="1134" w:bottom="1134" w:left="1021" w:header="851" w:footer="992" w:gutter="0"/>
      <w:cols w:space="425"/>
      <w:docGrid w:type="linesAndChars" w:linePitch="41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CD" w:rsidRDefault="00B615CD" w:rsidP="00733EFC">
      <w:r>
        <w:separator/>
      </w:r>
    </w:p>
  </w:endnote>
  <w:endnote w:type="continuationSeparator" w:id="0">
    <w:p w:rsidR="00B615CD" w:rsidRDefault="00B615CD" w:rsidP="007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 W6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CD" w:rsidRDefault="00B615CD" w:rsidP="00733EFC">
      <w:r>
        <w:separator/>
      </w:r>
    </w:p>
  </w:footnote>
  <w:footnote w:type="continuationSeparator" w:id="0">
    <w:p w:rsidR="00B615CD" w:rsidRDefault="00B615CD" w:rsidP="0073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A94"/>
    <w:multiLevelType w:val="hybridMultilevel"/>
    <w:tmpl w:val="6D946802"/>
    <w:lvl w:ilvl="0" w:tplc="F76A5304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Ｐ明朝" w:eastAsia="ＭＳ Ｐ明朝" w:hAnsi="ＭＳ Ｐ明朝" w:cs="Times New Roman" w:hint="eastAsia"/>
        <w:b/>
        <w:sz w:val="32"/>
        <w:szCs w:val="32"/>
      </w:rPr>
    </w:lvl>
    <w:lvl w:ilvl="1" w:tplc="5B1EEFAA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123AA4F2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445CEAB4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A27E6DD6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261EB7AE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4310493A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92625F7A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1E9A4E12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4C202BA1"/>
    <w:multiLevelType w:val="hybridMultilevel"/>
    <w:tmpl w:val="80FCCD44"/>
    <w:lvl w:ilvl="0" w:tplc="2D36E868">
      <w:numFmt w:val="bullet"/>
      <w:lvlText w:val="▼"/>
      <w:lvlJc w:val="left"/>
      <w:pPr>
        <w:tabs>
          <w:tab w:val="num" w:pos="553"/>
        </w:tabs>
        <w:ind w:left="553" w:hanging="360"/>
      </w:pPr>
      <w:rPr>
        <w:rFonts w:ascii="ＭＳ Ｐ明朝" w:eastAsia="ＭＳ Ｐ明朝" w:hAnsi="ＭＳ Ｐ明朝" w:cs="Times New Roman" w:hint="eastAsia"/>
      </w:rPr>
    </w:lvl>
    <w:lvl w:ilvl="1" w:tplc="622E0F8E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2BEA26EC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AF443468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C932FAAA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D1C655EA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87CE783C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F4EEE3BE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6CA68A14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>
    <w:nsid w:val="5ABC26D3"/>
    <w:multiLevelType w:val="hybridMultilevel"/>
    <w:tmpl w:val="7FDCA9E4"/>
    <w:lvl w:ilvl="0" w:tplc="C4CEA750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ＭＳ Ｐ明朝" w:eastAsia="ＭＳ Ｐ明朝" w:hAnsi="ＭＳ Ｐ明朝" w:cs="Times New Roman" w:hint="eastAsia"/>
      </w:rPr>
    </w:lvl>
    <w:lvl w:ilvl="1" w:tplc="43A2EB7C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9BC8D2CE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CFEAE474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F0BE5C78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DA1C048A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864ECB30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8194B448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CD34F682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FE"/>
    <w:rsid w:val="0000768C"/>
    <w:rsid w:val="00012548"/>
    <w:rsid w:val="00062960"/>
    <w:rsid w:val="000955D6"/>
    <w:rsid w:val="000D136D"/>
    <w:rsid w:val="001159C7"/>
    <w:rsid w:val="00167245"/>
    <w:rsid w:val="00197374"/>
    <w:rsid w:val="001A0AB4"/>
    <w:rsid w:val="001A7C23"/>
    <w:rsid w:val="00235434"/>
    <w:rsid w:val="002B20B9"/>
    <w:rsid w:val="00323F4E"/>
    <w:rsid w:val="003570FE"/>
    <w:rsid w:val="00397CA8"/>
    <w:rsid w:val="003C6B04"/>
    <w:rsid w:val="004354B5"/>
    <w:rsid w:val="004E0A27"/>
    <w:rsid w:val="004E2C86"/>
    <w:rsid w:val="004F6E00"/>
    <w:rsid w:val="005E1C1F"/>
    <w:rsid w:val="005E51EB"/>
    <w:rsid w:val="00681502"/>
    <w:rsid w:val="006864ED"/>
    <w:rsid w:val="006A0E36"/>
    <w:rsid w:val="00733EFC"/>
    <w:rsid w:val="007D0045"/>
    <w:rsid w:val="00857A16"/>
    <w:rsid w:val="008A7AEF"/>
    <w:rsid w:val="008D064A"/>
    <w:rsid w:val="008D42EE"/>
    <w:rsid w:val="008E319B"/>
    <w:rsid w:val="0092643B"/>
    <w:rsid w:val="009956AE"/>
    <w:rsid w:val="009D3977"/>
    <w:rsid w:val="009F2880"/>
    <w:rsid w:val="00A179D6"/>
    <w:rsid w:val="00A27AB9"/>
    <w:rsid w:val="00A446C0"/>
    <w:rsid w:val="00B615CD"/>
    <w:rsid w:val="00B93EA2"/>
    <w:rsid w:val="00BD67BA"/>
    <w:rsid w:val="00BF76CA"/>
    <w:rsid w:val="00C04CA9"/>
    <w:rsid w:val="00C3635A"/>
    <w:rsid w:val="00D06947"/>
    <w:rsid w:val="00D10643"/>
    <w:rsid w:val="00D111CC"/>
    <w:rsid w:val="00D26049"/>
    <w:rsid w:val="00D55DB0"/>
    <w:rsid w:val="00D63FFD"/>
    <w:rsid w:val="00DE764E"/>
    <w:rsid w:val="00E332EC"/>
    <w:rsid w:val="00EF3740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111C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111CC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D111CC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11CC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D111CC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11CC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11CC"/>
    <w:rPr>
      <w:rFonts w:ascii="ヒラギノ角ゴ ProN W3" w:eastAsia="ヒラギノ角ゴ ProN W3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E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3EF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33E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3E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111C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111CC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D111CC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11CC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D111CC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11CC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11CC"/>
    <w:rPr>
      <w:rFonts w:ascii="ヒラギノ角ゴ ProN W3" w:eastAsia="ヒラギノ角ゴ ProN W3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3E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3EF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33E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3E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星空を楽しむ　(単位認定チェックポイント)</vt:lpstr>
    </vt:vector>
  </TitlesOfParts>
  <Company>data service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星空を楽しむ　(単位認定チェックポイント)</dc:title>
  <dc:creator>すずき</dc:creator>
  <cp:lastModifiedBy>betsugi</cp:lastModifiedBy>
  <cp:revision>21</cp:revision>
  <cp:lastPrinted>2008-03-01T15:59:00Z</cp:lastPrinted>
  <dcterms:created xsi:type="dcterms:W3CDTF">2017-01-17T05:17:00Z</dcterms:created>
  <dcterms:modified xsi:type="dcterms:W3CDTF">2019-03-27T02:57:00Z</dcterms:modified>
</cp:coreProperties>
</file>